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236FA8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r w:rsidRPr="00236FA8">
        <w:t>EU:n vaatimustenmukaisuusvakuutus</w:t>
      </w:r>
    </w:p>
    <w:bookmarkEnd w:id="0"/>
    <w:bookmarkEnd w:id="1"/>
    <w:bookmarkEnd w:id="2"/>
    <w:bookmarkEnd w:id="3"/>
    <w:p w:rsidR="00293622" w:rsidRPr="00236FA8" w:rsidRDefault="00293622" w:rsidP="00400A21">
      <w:pPr>
        <w:jc w:val="both"/>
        <w:rPr>
          <w:b/>
          <w:sz w:val="20"/>
          <w:szCs w:val="20"/>
        </w:rPr>
      </w:pPr>
    </w:p>
    <w:p w:rsidR="001E7DF8" w:rsidRPr="00236FA8" w:rsidRDefault="001E7DF8" w:rsidP="00400A21">
      <w:pPr>
        <w:jc w:val="both"/>
        <w:rPr>
          <w:b/>
          <w:sz w:val="20"/>
          <w:szCs w:val="20"/>
        </w:rPr>
      </w:pPr>
      <w:r w:rsidRPr="00236FA8">
        <w:rPr>
          <w:b/>
          <w:sz w:val="20"/>
          <w:szCs w:val="20"/>
        </w:rPr>
        <w:t>Valmistaja:</w:t>
      </w:r>
      <w:bookmarkStart w:id="4" w:name="_GoBack"/>
      <w:bookmarkEnd w:id="4"/>
    </w:p>
    <w:p w:rsidR="00F62536" w:rsidRPr="00236FA8" w:rsidRDefault="001E7DF8" w:rsidP="00400A21">
      <w:pPr>
        <w:jc w:val="both"/>
        <w:rPr>
          <w:sz w:val="20"/>
          <w:szCs w:val="20"/>
        </w:rPr>
      </w:pPr>
      <w:r w:rsidRPr="00236FA8">
        <w:rPr>
          <w:b/>
          <w:sz w:val="20"/>
          <w:szCs w:val="20"/>
        </w:rPr>
        <w:t xml:space="preserve">Nimi: </w:t>
      </w:r>
      <w:r w:rsidRPr="00236FA8">
        <w:rPr>
          <w:sz w:val="20"/>
          <w:szCs w:val="20"/>
        </w:rPr>
        <w:t>Dongguan Amperex Technology Limited</w:t>
      </w:r>
    </w:p>
    <w:p w:rsidR="00F62536" w:rsidRPr="00236FA8" w:rsidRDefault="001E7DF8" w:rsidP="00400A21">
      <w:pPr>
        <w:jc w:val="both"/>
        <w:rPr>
          <w:sz w:val="20"/>
          <w:szCs w:val="20"/>
        </w:rPr>
      </w:pPr>
      <w:r w:rsidRPr="00236FA8">
        <w:rPr>
          <w:b/>
          <w:sz w:val="20"/>
          <w:szCs w:val="20"/>
        </w:rPr>
        <w:t>Osoite:</w:t>
      </w:r>
      <w:r w:rsidRPr="00236FA8">
        <w:rPr>
          <w:sz w:val="20"/>
          <w:szCs w:val="20"/>
        </w:rPr>
        <w:t xml:space="preserve"> No.1, West Industrial Road, Songshan Lake High Tech Industrial Development Zone, 523808 Dongguan City, Guangdong, Kiina</w:t>
      </w:r>
    </w:p>
    <w:p w:rsidR="008070B3" w:rsidRPr="00236FA8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236FA8" w:rsidRDefault="00461FB9" w:rsidP="00400A21">
      <w:pPr>
        <w:jc w:val="both"/>
        <w:rPr>
          <w:sz w:val="20"/>
          <w:szCs w:val="20"/>
        </w:rPr>
      </w:pPr>
      <w:r w:rsidRPr="00236FA8">
        <w:rPr>
          <w:b/>
          <w:sz w:val="20"/>
          <w:szCs w:val="20"/>
        </w:rPr>
        <w:t xml:space="preserve">Nimi: </w:t>
      </w:r>
      <w:r w:rsidRPr="00236FA8">
        <w:rPr>
          <w:sz w:val="20"/>
          <w:szCs w:val="20"/>
        </w:rPr>
        <w:t>Zhuhai CosMX Battery Co., Ltd.</w:t>
      </w:r>
    </w:p>
    <w:p w:rsidR="00461FB9" w:rsidRPr="00236FA8" w:rsidRDefault="00461FB9" w:rsidP="00400A21">
      <w:pPr>
        <w:jc w:val="both"/>
        <w:rPr>
          <w:sz w:val="20"/>
          <w:szCs w:val="20"/>
        </w:rPr>
      </w:pPr>
      <w:r w:rsidRPr="00236FA8">
        <w:rPr>
          <w:b/>
          <w:sz w:val="20"/>
          <w:szCs w:val="20"/>
        </w:rPr>
        <w:t>Osoite:</w:t>
      </w:r>
      <w:r w:rsidRPr="00236FA8">
        <w:rPr>
          <w:sz w:val="20"/>
          <w:szCs w:val="20"/>
        </w:rPr>
        <w:t xml:space="preserve"> (South Zone, First Floor, A Work Factory) No.209, Zhufeng Road, Jing'an Town, Doumen District, Zhuhai City, Guangdong P.R. Kiina</w:t>
      </w:r>
    </w:p>
    <w:p w:rsidR="00461FB9" w:rsidRPr="00236FA8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236FA8" w:rsidRDefault="00461FB9" w:rsidP="00400A21">
      <w:pPr>
        <w:jc w:val="both"/>
        <w:rPr>
          <w:sz w:val="20"/>
          <w:szCs w:val="20"/>
        </w:rPr>
      </w:pPr>
      <w:r w:rsidRPr="00236FA8">
        <w:rPr>
          <w:b/>
          <w:sz w:val="20"/>
          <w:szCs w:val="20"/>
        </w:rPr>
        <w:t xml:space="preserve">Nimi: </w:t>
      </w:r>
      <w:r w:rsidRPr="00236FA8">
        <w:rPr>
          <w:sz w:val="20"/>
          <w:szCs w:val="20"/>
        </w:rPr>
        <w:t>Zhejiang Sunwoda Electronic Co., Ltd.</w:t>
      </w:r>
    </w:p>
    <w:p w:rsidR="00461FB9" w:rsidRPr="00236FA8" w:rsidRDefault="00461FB9" w:rsidP="00400A21">
      <w:pPr>
        <w:jc w:val="both"/>
        <w:rPr>
          <w:sz w:val="20"/>
          <w:szCs w:val="20"/>
        </w:rPr>
      </w:pPr>
      <w:r w:rsidRPr="00236FA8">
        <w:rPr>
          <w:b/>
          <w:sz w:val="20"/>
          <w:szCs w:val="20"/>
        </w:rPr>
        <w:t>Osoite:</w:t>
      </w:r>
      <w:r w:rsidRPr="00236FA8">
        <w:rPr>
          <w:sz w:val="20"/>
          <w:szCs w:val="20"/>
        </w:rPr>
        <w:t xml:space="preserve"> Building 3 and building 4, No.111 Yanzhou Rd., Lanjiang Lanxi County, Jinhua City, Zhejiang, P.R. Kiina</w:t>
      </w:r>
    </w:p>
    <w:p w:rsidR="00461FB9" w:rsidRPr="00236FA8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236FA8" w:rsidRDefault="00F6203E" w:rsidP="00400A21">
      <w:pPr>
        <w:jc w:val="both"/>
        <w:rPr>
          <w:b/>
          <w:sz w:val="20"/>
          <w:szCs w:val="20"/>
        </w:rPr>
      </w:pPr>
      <w:r w:rsidRPr="00236FA8">
        <w:rPr>
          <w:b/>
          <w:sz w:val="20"/>
          <w:szCs w:val="20"/>
        </w:rPr>
        <w:t xml:space="preserve">Akkutiedot: </w:t>
      </w:r>
    </w:p>
    <w:p w:rsidR="001E7DF8" w:rsidRPr="00236FA8" w:rsidRDefault="001E7DF8" w:rsidP="00400A21">
      <w:pPr>
        <w:jc w:val="both"/>
        <w:rPr>
          <w:sz w:val="20"/>
          <w:szCs w:val="20"/>
        </w:rPr>
      </w:pPr>
      <w:r w:rsidRPr="00236FA8">
        <w:rPr>
          <w:b/>
          <w:sz w:val="20"/>
          <w:szCs w:val="20"/>
        </w:rPr>
        <w:t>Malli: BN5X</w:t>
      </w:r>
    </w:p>
    <w:p w:rsidR="0047686B" w:rsidRPr="00236FA8" w:rsidRDefault="0047686B" w:rsidP="00400A21">
      <w:pPr>
        <w:jc w:val="both"/>
        <w:rPr>
          <w:rFonts w:eastAsia="宋体"/>
          <w:b/>
          <w:sz w:val="20"/>
          <w:szCs w:val="20"/>
        </w:rPr>
      </w:pPr>
      <w:r w:rsidRPr="00236FA8">
        <w:rPr>
          <w:b/>
          <w:sz w:val="20"/>
          <w:szCs w:val="20"/>
        </w:rPr>
        <w:t>Tuotenimi: MI</w:t>
      </w:r>
    </w:p>
    <w:p w:rsidR="001E7DF8" w:rsidRPr="00236FA8" w:rsidRDefault="00F6203E" w:rsidP="00400A21">
      <w:pPr>
        <w:jc w:val="both"/>
        <w:rPr>
          <w:rFonts w:eastAsia="等线"/>
          <w:b/>
          <w:sz w:val="20"/>
          <w:szCs w:val="20"/>
        </w:rPr>
      </w:pPr>
      <w:r w:rsidRPr="00236FA8">
        <w:rPr>
          <w:b/>
          <w:sz w:val="20"/>
          <w:szCs w:val="20"/>
        </w:rPr>
        <w:t>Luokitus:</w:t>
      </w:r>
      <w:r w:rsidRPr="00236FA8">
        <w:rPr>
          <w:sz w:val="20"/>
          <w:szCs w:val="20"/>
        </w:rPr>
        <w:t xml:space="preserve"> </w:t>
      </w:r>
      <w:r w:rsidRPr="00236FA8">
        <w:rPr>
          <w:b/>
          <w:sz w:val="20"/>
          <w:szCs w:val="20"/>
        </w:rPr>
        <w:t>3,84 Vdc, luokitus: 5060 mAh 19,44 Wh, tyypillinen: 5160 mAh 19,82 Wh</w:t>
      </w:r>
    </w:p>
    <w:p w:rsidR="00855651" w:rsidRPr="00236FA8" w:rsidRDefault="00855651" w:rsidP="00400A21">
      <w:pPr>
        <w:jc w:val="both"/>
        <w:rPr>
          <w:sz w:val="20"/>
          <w:szCs w:val="20"/>
        </w:rPr>
      </w:pPr>
    </w:p>
    <w:p w:rsidR="001E7DF8" w:rsidRPr="00236FA8" w:rsidRDefault="001E7DF8" w:rsidP="00400A21">
      <w:pPr>
        <w:spacing w:before="240"/>
        <w:jc w:val="both"/>
        <w:rPr>
          <w:sz w:val="20"/>
          <w:szCs w:val="20"/>
        </w:rPr>
      </w:pPr>
      <w:r w:rsidRPr="00236FA8">
        <w:rPr>
          <w:sz w:val="20"/>
          <w:szCs w:val="20"/>
        </w:rPr>
        <w:t>Me, Xiaomi Communications Co., Ltd., vakuutamme</w:t>
      </w:r>
      <w:bookmarkStart w:id="5" w:name="OLE_LINK12"/>
      <w:r w:rsidRPr="00236FA8">
        <w:rPr>
          <w:sz w:val="20"/>
          <w:szCs w:val="20"/>
        </w:rPr>
        <w:t xml:space="preserve"> yksinomaisella vastuullamme, että edellä kuvattu tuote</w:t>
      </w:r>
      <w:bookmarkEnd w:id="5"/>
      <w:r w:rsidRPr="00236FA8">
        <w:rPr>
          <w:sz w:val="20"/>
          <w:szCs w:val="20"/>
        </w:rPr>
        <w:t xml:space="preserve"> on unionin olennaisen yhdenmukaistamista koskevan lainsäädännön mukainen:</w:t>
      </w:r>
    </w:p>
    <w:p w:rsidR="00FF01A3" w:rsidRPr="00236FA8" w:rsidRDefault="00F274F7" w:rsidP="00236FA8">
      <w:pPr>
        <w:spacing w:before="240"/>
        <w:jc w:val="both"/>
        <w:rPr>
          <w:b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236FA8">
        <w:rPr>
          <w:b/>
          <w:sz w:val="20"/>
          <w:szCs w:val="20"/>
        </w:rPr>
        <w:t>Säädöksen (EU) 2023/1542 artikla 6, joka oikaisee direktiiviä 2008/98/EC ja säädöstä (EU) 2019/1020 ja korvaa direktiivin 2006/66/EC</w:t>
      </w:r>
      <w:r w:rsidRPr="00236FA8">
        <w:rPr>
          <w:b/>
          <w:sz w:val="20"/>
          <w:szCs w:val="20"/>
        </w:rPr>
        <w:cr/>
      </w:r>
      <w:bookmarkEnd w:id="6"/>
      <w:bookmarkEnd w:id="7"/>
      <w:bookmarkEnd w:id="8"/>
      <w:bookmarkEnd w:id="9"/>
      <w:bookmarkEnd w:id="10"/>
    </w:p>
    <w:p w:rsidR="00FF01A3" w:rsidRPr="00236FA8" w:rsidRDefault="00FF01A3" w:rsidP="00400A21">
      <w:pPr>
        <w:rPr>
          <w:b/>
          <w:sz w:val="20"/>
          <w:szCs w:val="20"/>
        </w:rPr>
      </w:pPr>
    </w:p>
    <w:p w:rsidR="00B958EF" w:rsidRPr="00236FA8" w:rsidRDefault="00B958EF" w:rsidP="00400A21">
      <w:pPr>
        <w:rPr>
          <w:b/>
          <w:sz w:val="20"/>
          <w:szCs w:val="20"/>
        </w:rPr>
      </w:pPr>
    </w:p>
    <w:p w:rsidR="00B958EF" w:rsidRPr="00236FA8" w:rsidRDefault="00B958EF" w:rsidP="00400A21">
      <w:pPr>
        <w:rPr>
          <w:b/>
          <w:sz w:val="20"/>
          <w:szCs w:val="20"/>
        </w:rPr>
      </w:pPr>
    </w:p>
    <w:p w:rsidR="00400A21" w:rsidRPr="00236FA8" w:rsidRDefault="00400A21" w:rsidP="00400A21">
      <w:pPr>
        <w:rPr>
          <w:b/>
          <w:sz w:val="20"/>
          <w:szCs w:val="20"/>
        </w:rPr>
      </w:pPr>
    </w:p>
    <w:p w:rsidR="001A06C0" w:rsidRPr="00236FA8" w:rsidRDefault="001A06C0" w:rsidP="00400A21">
      <w:pPr>
        <w:rPr>
          <w:sz w:val="20"/>
          <w:szCs w:val="20"/>
        </w:rPr>
      </w:pPr>
      <w:r w:rsidRPr="00236FA8">
        <w:rPr>
          <w:b/>
          <w:sz w:val="20"/>
          <w:szCs w:val="20"/>
        </w:rPr>
        <w:t>Allekirjoitettu seuraavien puolesta ja nimissä:</w:t>
      </w:r>
      <w:r w:rsidRPr="00236FA8">
        <w:rPr>
          <w:sz w:val="20"/>
          <w:szCs w:val="20"/>
        </w:rPr>
        <w:t xml:space="preserve"> Xiaomi Communications Co., Ltd.</w:t>
      </w:r>
    </w:p>
    <w:p w:rsidR="001A06C0" w:rsidRPr="00236FA8" w:rsidRDefault="001A06C0" w:rsidP="00400A21">
      <w:pPr>
        <w:rPr>
          <w:rFonts w:eastAsia="等线"/>
          <w:bCs/>
          <w:sz w:val="20"/>
          <w:szCs w:val="20"/>
        </w:rPr>
      </w:pPr>
      <w:r w:rsidRPr="00236FA8">
        <w:rPr>
          <w:b/>
          <w:sz w:val="20"/>
          <w:szCs w:val="20"/>
        </w:rPr>
        <w:t>Paikka:</w:t>
      </w:r>
      <w:r w:rsidRPr="00236FA8">
        <w:rPr>
          <w:sz w:val="20"/>
          <w:szCs w:val="20"/>
        </w:rPr>
        <w:t xml:space="preserve"> Peking</w:t>
      </w:r>
    </w:p>
    <w:p w:rsidR="001A06C0" w:rsidRPr="00236FA8" w:rsidRDefault="001A06C0" w:rsidP="00400A21">
      <w:pPr>
        <w:rPr>
          <w:sz w:val="20"/>
          <w:szCs w:val="20"/>
        </w:rPr>
      </w:pPr>
      <w:r w:rsidRPr="00236FA8">
        <w:rPr>
          <w:b/>
          <w:sz w:val="20"/>
          <w:szCs w:val="20"/>
        </w:rPr>
        <w:t>Päiväys:</w:t>
      </w:r>
      <w:r w:rsidRPr="00236FA8">
        <w:rPr>
          <w:sz w:val="20"/>
          <w:szCs w:val="20"/>
        </w:rPr>
        <w:t xml:space="preserve"> </w:t>
      </w:r>
      <w:r w:rsidRPr="00236FA8">
        <w:rPr>
          <w:sz w:val="20"/>
          <w:szCs w:val="20"/>
        </w:rPr>
        <w:fldChar w:fldCharType="begin"/>
      </w:r>
      <w:r w:rsidRPr="00236FA8">
        <w:rPr>
          <w:sz w:val="20"/>
          <w:szCs w:val="20"/>
        </w:rPr>
        <w:instrText xml:space="preserve"> DATE \@ "MMMM d, yyyy" </w:instrText>
      </w:r>
      <w:r w:rsidRPr="00236FA8">
        <w:rPr>
          <w:sz w:val="20"/>
          <w:szCs w:val="20"/>
        </w:rPr>
        <w:fldChar w:fldCharType="separate"/>
      </w:r>
      <w:r w:rsidR="005C12DA">
        <w:rPr>
          <w:noProof/>
          <w:sz w:val="20"/>
          <w:szCs w:val="20"/>
        </w:rPr>
        <w:t>lokakuu 14, 2024</w:t>
      </w:r>
      <w:r w:rsidRPr="00236FA8">
        <w:rPr>
          <w:sz w:val="20"/>
          <w:szCs w:val="20"/>
        </w:rPr>
        <w:fldChar w:fldCharType="end"/>
      </w:r>
    </w:p>
    <w:p w:rsidR="001A06C0" w:rsidRPr="00236FA8" w:rsidRDefault="001A06C0" w:rsidP="00400A21">
      <w:pPr>
        <w:rPr>
          <w:b/>
          <w:sz w:val="20"/>
          <w:szCs w:val="20"/>
        </w:rPr>
      </w:pPr>
      <w:r w:rsidRPr="00236FA8">
        <w:rPr>
          <w:b/>
          <w:sz w:val="20"/>
          <w:szCs w:val="20"/>
        </w:rPr>
        <w:t>Nimi:</w:t>
      </w:r>
      <w:r w:rsidRPr="00236FA8">
        <w:rPr>
          <w:sz w:val="20"/>
          <w:szCs w:val="20"/>
        </w:rPr>
        <w:t xml:space="preserve"> Zeng Qingyao</w:t>
      </w:r>
    </w:p>
    <w:p w:rsidR="001A06C0" w:rsidRPr="00236FA8" w:rsidRDefault="001A06C0" w:rsidP="00400A21">
      <w:pPr>
        <w:jc w:val="both"/>
        <w:rPr>
          <w:sz w:val="20"/>
          <w:szCs w:val="20"/>
        </w:rPr>
      </w:pPr>
      <w:r w:rsidRPr="00236FA8">
        <w:rPr>
          <w:b/>
          <w:sz w:val="20"/>
          <w:szCs w:val="20"/>
        </w:rPr>
        <w:t xml:space="preserve">Toimi: </w:t>
      </w:r>
      <w:r w:rsidRPr="00236FA8">
        <w:rPr>
          <w:sz w:val="20"/>
          <w:szCs w:val="20"/>
        </w:rPr>
        <w:t>Tuotteen sertifiointi</w:t>
      </w:r>
    </w:p>
    <w:p w:rsidR="001E7DF8" w:rsidRPr="00236FA8" w:rsidRDefault="00AD2FD0" w:rsidP="00400A21">
      <w:pPr>
        <w:jc w:val="both"/>
        <w:rPr>
          <w:b/>
          <w:sz w:val="20"/>
          <w:szCs w:val="20"/>
        </w:rPr>
      </w:pPr>
      <w:r w:rsidRPr="00236FA8">
        <w:rPr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6.05pt;margin-top:4.1pt;width:85.35pt;height:22.35pt;z-index:-1">
            <v:imagedata r:id="rId7" o:title="庆尧总签名"/>
          </v:shape>
        </w:pict>
      </w:r>
      <w:r w:rsidR="00A751D4" w:rsidRPr="00236FA8">
        <w:rPr>
          <w:b/>
          <w:sz w:val="20"/>
          <w:szCs w:val="20"/>
        </w:rPr>
        <w:t xml:space="preserve">Allekirjoitus: </w:t>
      </w:r>
    </w:p>
    <w:sectPr w:rsidR="001E7DF8" w:rsidRPr="00236FA8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FD0" w:rsidRDefault="00AD2FD0">
      <w:r>
        <w:separator/>
      </w:r>
    </w:p>
  </w:endnote>
  <w:endnote w:type="continuationSeparator" w:id="0">
    <w:p w:rsidR="00AD2FD0" w:rsidRDefault="00AD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Osoite EU:ssa: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FD0" w:rsidRDefault="00AD2FD0">
      <w:r>
        <w:separator/>
      </w:r>
    </w:p>
  </w:footnote>
  <w:footnote w:type="continuationSeparator" w:id="0">
    <w:p w:rsidR="00AD2FD0" w:rsidRDefault="00AD2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236FA8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5pt;height:25.5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6FA8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2DA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2D1D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2FD0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fi-FI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fi-FI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fi-FI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5</cp:revision>
  <cp:lastPrinted>2024-10-14T07:12:00Z</cp:lastPrinted>
  <dcterms:created xsi:type="dcterms:W3CDTF">2024-10-10T05:53:00Z</dcterms:created>
  <dcterms:modified xsi:type="dcterms:W3CDTF">2024-10-14T07:12:00Z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195950913d11ef8000596e0000586e">
    <vt:lpwstr>CWM+GRZrQDbCIBBA1JJRQ9x0bsJk6rSjbGTCraZI0sw1ZFBxD3Ga0WDX4ZpIlEgkhLHqcNzzbUHJmXUnZFyReFGpA==</vt:lpwstr>
  </property>
</Properties>
</file>